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80" w:after="240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Plano Estratégico de Marketing</w:t>
      </w:r>
    </w:p>
    <w:p w14:paraId="00000002" w14:textId="798B62D6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Cliente:</w:t>
      </w:r>
      <w:r>
        <w:rPr>
          <w:color w:val="000000"/>
        </w:rPr>
        <w:t xml:space="preserve"> Santa Sofia</w:t>
      </w:r>
      <w:r w:rsidR="00CD6526">
        <w:rPr>
          <w:color w:val="000000"/>
        </w:rPr>
        <w:t xml:space="preserve"> </w:t>
      </w:r>
      <w:r>
        <w:rPr>
          <w:b/>
          <w:bCs/>
          <w:color w:val="000000"/>
        </w:rPr>
        <w:t>Agência:</w:t>
      </w:r>
      <w:r>
        <w:rPr>
          <w:color w:val="000000"/>
        </w:rPr>
        <w:t xml:space="preserve"> </w:t>
      </w:r>
      <w:proofErr w:type="spellStart"/>
      <w:r w:rsidR="00121A86">
        <w:rPr>
          <w:color w:val="000000"/>
        </w:rPr>
        <w:t>r</w:t>
      </w:r>
      <w:r>
        <w:rPr>
          <w:color w:val="000000"/>
        </w:rPr>
        <w:t>aiseUP</w:t>
      </w:r>
      <w:proofErr w:type="spellEnd"/>
    </w:p>
    <w:p w14:paraId="00000003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04" w14:textId="77777777" w:rsidR="002510F3" w:rsidRDefault="002510F3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05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06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Sumário</w:t>
      </w:r>
    </w:p>
    <w:p w14:paraId="00000007" w14:textId="77777777" w:rsidR="002510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Visão Executiva</w:t>
      </w:r>
    </w:p>
    <w:p w14:paraId="00000008" w14:textId="77777777" w:rsidR="002510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Diagnóstico Estratégico da Marca</w:t>
      </w:r>
    </w:p>
    <w:p w14:paraId="00000009" w14:textId="77777777" w:rsidR="002510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Regras de Ouro da Comunicação</w:t>
      </w:r>
    </w:p>
    <w:p w14:paraId="0000000A" w14:textId="77777777" w:rsidR="002510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Público e Decisão de Compra</w:t>
      </w:r>
    </w:p>
    <w:p w14:paraId="0000000B" w14:textId="77777777" w:rsidR="002510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SWOT Estratégico</w:t>
      </w:r>
    </w:p>
    <w:p w14:paraId="0000000C" w14:textId="77777777" w:rsidR="002510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Arquitetura de Canais (comercial + institucional)</w:t>
      </w:r>
    </w:p>
    <w:p w14:paraId="0000000D" w14:textId="77777777" w:rsidR="002510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Estratégia Central de Comunicação</w:t>
      </w:r>
    </w:p>
    <w:p w14:paraId="0000000E" w14:textId="77777777" w:rsidR="002510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Linhas Editoriais (ajustada para conversão)</w:t>
      </w:r>
    </w:p>
    <w:p w14:paraId="0000000F" w14:textId="77777777" w:rsidR="002510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proofErr w:type="spellStart"/>
      <w:r>
        <w:rPr>
          <w:color w:val="000000"/>
        </w:rPr>
        <w:t>Roadmap</w:t>
      </w:r>
      <w:proofErr w:type="spellEnd"/>
      <w:r>
        <w:rPr>
          <w:color w:val="000000"/>
        </w:rPr>
        <w:t xml:space="preserve"> de Execução (60 dias)</w:t>
      </w:r>
    </w:p>
    <w:p w14:paraId="00000010" w14:textId="77777777" w:rsidR="002510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Análise de Concorrentes</w:t>
      </w:r>
    </w:p>
    <w:p w14:paraId="00000011" w14:textId="77777777" w:rsidR="002510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Métricas Importantes</w:t>
      </w:r>
    </w:p>
    <w:p w14:paraId="00000012" w14:textId="77777777" w:rsidR="002510F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 xml:space="preserve">Governança </w:t>
      </w:r>
      <w:proofErr w:type="spellStart"/>
      <w:r>
        <w:rPr>
          <w:color w:val="000000"/>
        </w:rPr>
        <w:t>RaiseUP</w:t>
      </w:r>
      <w:proofErr w:type="spellEnd"/>
      <w:r>
        <w:rPr>
          <w:color w:val="000000"/>
        </w:rPr>
        <w:t xml:space="preserve"> × Santa Sofia</w:t>
      </w:r>
    </w:p>
    <w:p w14:paraId="00000013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14" w14:textId="77777777" w:rsidR="002510F3" w:rsidRDefault="002510F3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15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16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1. Visão Executiva</w:t>
      </w:r>
    </w:p>
    <w:p w14:paraId="00000017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A Santa Sofia não é apenas mais uma loja no Casa Shopping; é a operação mais antiga do maior polo de decoração da América Latina. O negócio se consolidou por oferecer uma estrutura que vai muito além da venda de produtos: há uma curadoria rigorosa de materiais exclusivos (especialmente pedras naturais) e uma capacidade de execução que poucos concorrentes conseguem igualar. </w:t>
      </w:r>
    </w:p>
    <w:p w14:paraId="00000018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19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No entanto, o grande diferencial invisível da Santa Sofia é o </w:t>
      </w:r>
      <w:r>
        <w:rPr>
          <w:b/>
          <w:bCs/>
          <w:color w:val="000000"/>
        </w:rPr>
        <w:t>Acolhimento</w:t>
      </w:r>
      <w:r>
        <w:rPr>
          <w:color w:val="000000"/>
        </w:rPr>
        <w:t>. A marca não vende e some; ela acolhe o projeto do cliente do início ao fim.</w:t>
      </w:r>
    </w:p>
    <w:p w14:paraId="0000001A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1B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O problema nunca foi vender, o problema é:</w:t>
      </w:r>
    </w:p>
    <w:p w14:paraId="0000001C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O ecossistema de produtos é tão vasto que a comunicação digital atual não consegue organizar isso de forma estratégica, soando genérica.</w:t>
      </w:r>
    </w:p>
    <w:p w14:paraId="0000001D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Comunicar a força da execução própria sem parecer uma prestadora de serviços de obra.</w:t>
      </w:r>
    </w:p>
    <w:p w14:paraId="0000001E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lastRenderedPageBreak/>
        <w:t>Quebrar o estigma de "inacessível" do Casa Shopping para atrair também o cliente de médio padrão, sem perder a aura premium.</w:t>
      </w:r>
    </w:p>
    <w:p w14:paraId="0000001F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20" w14:textId="3AABEB78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Desafio Central</w:t>
      </w:r>
      <w:r w:rsidR="00CD6526">
        <w:rPr>
          <w:b/>
          <w:bCs/>
          <w:color w:val="000000"/>
        </w:rPr>
        <w:t xml:space="preserve">: </w:t>
      </w:r>
      <w:r>
        <w:rPr>
          <w:color w:val="000000"/>
        </w:rPr>
        <w:t xml:space="preserve">Estruturar um posicionamento digital que reflita o alto padrão e a magnitude física da loja. O desafio é atrair o cliente e o arquiteto pela curadoria internacional e pelo design, utilizando o </w:t>
      </w:r>
      <w:r>
        <w:rPr>
          <w:b/>
          <w:bCs/>
          <w:color w:val="000000"/>
        </w:rPr>
        <w:t>Acolhimento</w:t>
      </w:r>
      <w:r>
        <w:rPr>
          <w:color w:val="000000"/>
        </w:rPr>
        <w:t xml:space="preserve"> e a capacidade de execução não como um serviço à parte, mas como o argumento final de segurança e exclusividade.</w:t>
      </w:r>
    </w:p>
    <w:p w14:paraId="00000021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22" w14:textId="7075374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Objetivo Principal:</w:t>
      </w:r>
      <w:r w:rsidR="00CD6526">
        <w:rPr>
          <w:b/>
          <w:bCs/>
          <w:color w:val="000000"/>
        </w:rPr>
        <w:t xml:space="preserve"> </w:t>
      </w:r>
      <w:r>
        <w:rPr>
          <w:color w:val="000000"/>
        </w:rPr>
        <w:t>Gerar aumento consistente de vendas e volume de clientes qualificados. Posicionar a Santa Sofia como uma boutique de revestimentos que entrega a experiência completa do projeto — do garimpo internacional à realidade do ambiente pronto, com cuidado e proximidade.</w:t>
      </w:r>
    </w:p>
    <w:p w14:paraId="00000023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24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Objetivos Secundários:</w:t>
      </w:r>
    </w:p>
    <w:p w14:paraId="00000025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Organizar a comunicação através de uma Arquitetura de Produtos clara.</w:t>
      </w:r>
    </w:p>
    <w:p w14:paraId="00000026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Aumentar as vendas de painéis e rodapés de poliestireno.</w:t>
      </w:r>
    </w:p>
    <w:p w14:paraId="00000027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Fortalecer a parceria com arquitetos como o "backoffice perfeito" para seus projetos.</w:t>
      </w:r>
    </w:p>
    <w:p w14:paraId="00000028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29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 xml:space="preserve">Papel do Marketing: </w:t>
      </w:r>
      <w:r>
        <w:rPr>
          <w:color w:val="000000"/>
        </w:rPr>
        <w:t>O marketing da Santa Sofia entra para educar o cliente sobre o valor da curadoria e do acolhimento sem atrito. Ele entra para:</w:t>
      </w:r>
    </w:p>
    <w:p w14:paraId="0000002A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Elevar a percepção de valor dos produtos importados (pedras naturais e porcelanatos esculpidos).</w:t>
      </w:r>
    </w:p>
    <w:p w14:paraId="0000002B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Gerar demanda ativa para produtos de volume (porcelanatos 120x120 e poliestireno).</w:t>
      </w:r>
    </w:p>
    <w:p w14:paraId="0000002C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Traduzir a complexidade técnica em elegância visual e cuidado humano.</w:t>
      </w:r>
    </w:p>
    <w:p w14:paraId="0000002D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2E" w14:textId="77777777" w:rsidR="002510F3" w:rsidRDefault="002510F3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2F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30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2. Diagnóstico Estratégico da Marca</w:t>
      </w:r>
    </w:p>
    <w:p w14:paraId="00000031" w14:textId="203F58DF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Posicionamento Atual</w:t>
      </w:r>
      <w:r w:rsidR="00CD6526">
        <w:rPr>
          <w:b/>
          <w:bCs/>
          <w:color w:val="000000"/>
        </w:rPr>
        <w:t xml:space="preserve">: </w:t>
      </w:r>
      <w:r>
        <w:rPr>
          <w:color w:val="000000"/>
        </w:rPr>
        <w:t xml:space="preserve">A Santa Sofia construiu uma marca sólida fisicamente, com um ticket médio </w:t>
      </w:r>
      <w:r w:rsidR="00CD6526">
        <w:rPr>
          <w:color w:val="000000"/>
        </w:rPr>
        <w:t>de</w:t>
      </w:r>
      <w:r>
        <w:rPr>
          <w:color w:val="000000"/>
        </w:rPr>
        <w:t xml:space="preserve"> (R$ 7k a R$ 8k) flexibilidade de negociação</w:t>
      </w:r>
      <w:r w:rsidR="00CD6526">
        <w:rPr>
          <w:color w:val="000000"/>
        </w:rPr>
        <w:t xml:space="preserve"> </w:t>
      </w:r>
      <w:proofErr w:type="gramStart"/>
      <w:r w:rsidR="00CD6526">
        <w:rPr>
          <w:color w:val="000000"/>
        </w:rPr>
        <w:t xml:space="preserve">e </w:t>
      </w:r>
      <w:r>
        <w:rPr>
          <w:color w:val="000000"/>
        </w:rPr>
        <w:t>.</w:t>
      </w:r>
      <w:proofErr w:type="gramEnd"/>
      <w:r>
        <w:rPr>
          <w:color w:val="000000"/>
        </w:rPr>
        <w:t xml:space="preserve"> No entanto, a comunicação digital </w:t>
      </w:r>
      <w:r w:rsidR="00CD6526">
        <w:rPr>
          <w:color w:val="000000"/>
        </w:rPr>
        <w:t>enfrenta o desafio</w:t>
      </w:r>
      <w:r>
        <w:rPr>
          <w:color w:val="000000"/>
        </w:rPr>
        <w:t xml:space="preserve"> </w:t>
      </w:r>
      <w:r w:rsidR="00CD6526">
        <w:rPr>
          <w:color w:val="000000"/>
        </w:rPr>
        <w:t>de</w:t>
      </w:r>
      <w:r>
        <w:rPr>
          <w:color w:val="000000"/>
        </w:rPr>
        <w:t xml:space="preserve"> </w:t>
      </w:r>
      <w:r w:rsidR="00CD6526">
        <w:rPr>
          <w:color w:val="000000"/>
        </w:rPr>
        <w:t>comunicar todos os serviços e produtos da marca, mantendo a identidade.</w:t>
      </w:r>
    </w:p>
    <w:p w14:paraId="00000032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33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Principais Riscos</w:t>
      </w:r>
    </w:p>
    <w:p w14:paraId="00000034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Perder vendas por confusão de identidade:</w:t>
      </w:r>
      <w:r>
        <w:rPr>
          <w:color w:val="000000"/>
        </w:rPr>
        <w:t xml:space="preserve"> Ser vista como prestadora de serviços ao invés de boutique de design que acolhe o projeto.</w:t>
      </w:r>
    </w:p>
    <w:p w14:paraId="00000035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Diluição de portfólio:</w:t>
      </w:r>
      <w:r>
        <w:rPr>
          <w:color w:val="000000"/>
        </w:rPr>
        <w:t xml:space="preserve"> Vender pedras exclusivas da Turquia da mesma forma que se vende rodapé, desvalorizando o produto premium.</w:t>
      </w:r>
    </w:p>
    <w:p w14:paraId="00000036" w14:textId="05703DF4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Barreira silenciosa:</w:t>
      </w:r>
      <w:r>
        <w:rPr>
          <w:color w:val="000000"/>
        </w:rPr>
        <w:t xml:space="preserve"> O cliente de médio padrão não entrar na loja por achar que o Casa Shopping é fora da sua realidade, desconhecendo a flexibilidade e o acolhimento da marca.</w:t>
      </w:r>
    </w:p>
    <w:p w14:paraId="00000037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38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lastRenderedPageBreak/>
        <w:t>Oportunidade Clara</w:t>
      </w:r>
      <w:r>
        <w:rPr>
          <w:b/>
          <w:bCs/>
        </w:rPr>
        <w:t xml:space="preserve">: </w:t>
      </w:r>
      <w:r>
        <w:rPr>
          <w:color w:val="000000"/>
        </w:rPr>
        <w:t>Assumir o lugar de referência autoral em revestimentos e curadoria no Rio de Janeiro. Uma marca que:</w:t>
      </w:r>
    </w:p>
    <w:p w14:paraId="00000039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 xml:space="preserve">Substitui o termo "importação própria" por </w:t>
      </w:r>
      <w:r>
        <w:rPr>
          <w:b/>
          <w:bCs/>
          <w:color w:val="000000"/>
        </w:rPr>
        <w:t>"curadoria internacional"</w:t>
      </w:r>
      <w:r>
        <w:rPr>
          <w:color w:val="000000"/>
        </w:rPr>
        <w:t xml:space="preserve"> e "acesso direto a jazidas exclusivas".</w:t>
      </w:r>
    </w:p>
    <w:p w14:paraId="0000003B" w14:textId="4908BEEC" w:rsidR="002510F3" w:rsidRDefault="00000000" w:rsidP="00121A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Substitui "serviço de instalação" por</w:t>
      </w:r>
      <w:r>
        <w:rPr>
          <w:b/>
          <w:bCs/>
          <w:color w:val="000000"/>
        </w:rPr>
        <w:t xml:space="preserve"> </w:t>
      </w:r>
      <w:r w:rsidR="00CD6526">
        <w:rPr>
          <w:b/>
          <w:bCs/>
          <w:color w:val="000000"/>
        </w:rPr>
        <w:t>“</w:t>
      </w:r>
      <w:r>
        <w:rPr>
          <w:b/>
          <w:bCs/>
          <w:color w:val="000000"/>
        </w:rPr>
        <w:t>projeto</w:t>
      </w:r>
      <w:r w:rsidR="00CD6526">
        <w:rPr>
          <w:b/>
          <w:bCs/>
          <w:color w:val="000000"/>
        </w:rPr>
        <w:t xml:space="preserve"> do início ao fim</w:t>
      </w:r>
      <w:r>
        <w:rPr>
          <w:b/>
          <w:bCs/>
          <w:color w:val="000000"/>
        </w:rPr>
        <w:t>"</w:t>
      </w:r>
      <w:r>
        <w:rPr>
          <w:color w:val="000000"/>
        </w:rPr>
        <w:t xml:space="preserve"> e "experiência sem </w:t>
      </w:r>
      <w:r w:rsidR="00121A86">
        <w:rPr>
          <w:color w:val="000000"/>
        </w:rPr>
        <w:t>dor de cabeça</w:t>
      </w:r>
      <w:r>
        <w:rPr>
          <w:color w:val="000000"/>
        </w:rPr>
        <w:t>".</w:t>
      </w:r>
    </w:p>
    <w:p w14:paraId="0000003C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3D" w14:textId="77777777" w:rsidR="002510F3" w:rsidRDefault="002510F3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3E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3F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3. Regras de Ouro da Comunicação</w:t>
      </w:r>
    </w:p>
    <w:p w14:paraId="00000040" w14:textId="11DD7830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Para manter a coerência com o tom de voz </w:t>
      </w:r>
      <w:r>
        <w:rPr>
          <w:b/>
          <w:bCs/>
          <w:color w:val="000000"/>
        </w:rPr>
        <w:t xml:space="preserve">Elegante, Leve e </w:t>
      </w:r>
      <w:r w:rsidR="00121A86">
        <w:rPr>
          <w:b/>
          <w:bCs/>
          <w:color w:val="000000"/>
        </w:rPr>
        <w:t>Acolhedor</w:t>
      </w:r>
      <w:r>
        <w:rPr>
          <w:color w:val="000000"/>
        </w:rPr>
        <w:t xml:space="preserve">, e a estética inspirada em marcas como </w:t>
      </w:r>
      <w:proofErr w:type="spellStart"/>
      <w:r>
        <w:rPr>
          <w:color w:val="000000"/>
        </w:rPr>
        <w:t>Mutina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Ekko</w:t>
      </w:r>
      <w:proofErr w:type="spellEnd"/>
      <w:r>
        <w:rPr>
          <w:color w:val="000000"/>
        </w:rPr>
        <w:t>:</w:t>
      </w:r>
    </w:p>
    <w:p w14:paraId="00000041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42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Sempre Fazer:</w:t>
      </w:r>
    </w:p>
    <w:p w14:paraId="00000043" w14:textId="5DE65F33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Comunicar com Acolhimento:</w:t>
      </w:r>
      <w:r>
        <w:rPr>
          <w:color w:val="000000"/>
        </w:rPr>
        <w:t xml:space="preserve"> </w:t>
      </w:r>
      <w:r w:rsidR="00A26F63">
        <w:rPr>
          <w:color w:val="000000"/>
        </w:rPr>
        <w:t>Em todos os canais de contato com o cliente, a</w:t>
      </w:r>
      <w:r>
        <w:rPr>
          <w:color w:val="000000"/>
        </w:rPr>
        <w:t xml:space="preserve"> linguagem deve ser premium, porém convidativa e próxima</w:t>
      </w:r>
      <w:r w:rsidR="00A26F63">
        <w:rPr>
          <w:color w:val="000000"/>
        </w:rPr>
        <w:t>, sendo flexível para negociação</w:t>
      </w:r>
    </w:p>
    <w:p w14:paraId="00000044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Elevar o produto a "Design":</w:t>
      </w:r>
      <w:r>
        <w:rPr>
          <w:color w:val="000000"/>
        </w:rPr>
        <w:t xml:space="preserve"> Tratar a escolha do revestimento como a decisão mais importante da arquitetura de interiores.</w:t>
      </w:r>
    </w:p>
    <w:p w14:paraId="00000045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Focar em Textura e Luz:</w:t>
      </w:r>
      <w:r>
        <w:rPr>
          <w:color w:val="000000"/>
        </w:rPr>
        <w:t xml:space="preserve"> Imagens limpas, closes em detalhes, valorizando a pureza dos materiais (Minimalismo).</w:t>
      </w:r>
    </w:p>
    <w:p w14:paraId="00000046" w14:textId="5732783B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Comunicar a execução como cuidado:</w:t>
      </w:r>
      <w:r>
        <w:rPr>
          <w:color w:val="000000"/>
        </w:rPr>
        <w:t xml:space="preserve"> Mostrar bastidores de obras limpas e usar frases como </w:t>
      </w:r>
      <w:r>
        <w:rPr>
          <w:i/>
          <w:iCs/>
          <w:color w:val="000000"/>
        </w:rPr>
        <w:t>"Acolhemos o seu projeto do início ao fim"</w:t>
      </w:r>
      <w:r>
        <w:rPr>
          <w:color w:val="000000"/>
        </w:rPr>
        <w:t xml:space="preserve"> ou </w:t>
      </w:r>
      <w:r>
        <w:rPr>
          <w:i/>
          <w:iCs/>
          <w:color w:val="000000"/>
        </w:rPr>
        <w:t>"Do conceito à realidade</w:t>
      </w:r>
      <w:r w:rsidR="00A26F63">
        <w:rPr>
          <w:i/>
          <w:iCs/>
          <w:color w:val="000000"/>
        </w:rPr>
        <w:t xml:space="preserve">”, mostrando nos detalhes do acabamento e no projeto finalizado, o cuidado da santa </w:t>
      </w:r>
      <w:proofErr w:type="spellStart"/>
      <w:r w:rsidR="00A26F63">
        <w:rPr>
          <w:i/>
          <w:iCs/>
          <w:color w:val="000000"/>
        </w:rPr>
        <w:t>sofia</w:t>
      </w:r>
      <w:proofErr w:type="spellEnd"/>
      <w:r w:rsidR="00A26F63">
        <w:rPr>
          <w:i/>
          <w:iCs/>
          <w:color w:val="000000"/>
        </w:rPr>
        <w:t xml:space="preserve"> na execução</w:t>
      </w:r>
      <w:r>
        <w:rPr>
          <w:color w:val="000000"/>
        </w:rPr>
        <w:t>.</w:t>
      </w:r>
    </w:p>
    <w:p w14:paraId="00000047" w14:textId="26150D71" w:rsidR="002510F3" w:rsidRPr="00A26F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Valorizar a Parceria com Arquitetos:</w:t>
      </w:r>
      <w:r>
        <w:rPr>
          <w:color w:val="000000"/>
        </w:rPr>
        <w:t xml:space="preserve"> Mostrar que a loja é uma extensão do escritório do arquiteto, facilitando a vida dele com suporte total do </w:t>
      </w:r>
      <w:r w:rsidR="00A26F63">
        <w:rPr>
          <w:color w:val="000000"/>
        </w:rPr>
        <w:t>projeto do início ao fim.</w:t>
      </w:r>
    </w:p>
    <w:p w14:paraId="444D0B6A" w14:textId="71D2FCE3" w:rsidR="00A26F63" w:rsidRDefault="00A26F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 xml:space="preserve">Utilizar negociação com </w:t>
      </w:r>
      <w:proofErr w:type="spellStart"/>
      <w:r>
        <w:rPr>
          <w:b/>
          <w:bCs/>
          <w:color w:val="000000"/>
        </w:rPr>
        <w:t>facili</w:t>
      </w:r>
      <w:proofErr w:type="spellEnd"/>
    </w:p>
    <w:p w14:paraId="00000048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49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Nunca Fazer:</w:t>
      </w:r>
    </w:p>
    <w:p w14:paraId="0000004A" w14:textId="602CF8A4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Usar o termo "Serviço de Instalação":</w:t>
      </w:r>
      <w:r>
        <w:rPr>
          <w:color w:val="000000"/>
        </w:rPr>
        <w:t xml:space="preserve"> Isso rebaixa a marca e a transforma em prestadora de serviço. Troque por "Acompanhamento completo" ou "</w:t>
      </w:r>
      <w:r w:rsidR="00A26F63">
        <w:rPr>
          <w:color w:val="000000"/>
        </w:rPr>
        <w:t>Projeto do início ao fim</w:t>
      </w:r>
      <w:r>
        <w:rPr>
          <w:color w:val="000000"/>
        </w:rPr>
        <w:t>"</w:t>
      </w:r>
      <w:r w:rsidR="00A26F63">
        <w:rPr>
          <w:color w:val="000000"/>
        </w:rPr>
        <w:t xml:space="preserve">, </w:t>
      </w:r>
    </w:p>
    <w:p w14:paraId="0000004B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Parecer um panfleto de ofertas:</w:t>
      </w:r>
      <w:r>
        <w:rPr>
          <w:color w:val="000000"/>
        </w:rPr>
        <w:t xml:space="preserve"> O preço é discutido na negociação (WhatsApp/Loja). O Instagram vende o valor, o desejo e a experiência.</w:t>
      </w:r>
    </w:p>
    <w:p w14:paraId="0000004C" w14:textId="1FDBEFF4" w:rsidR="002510F3" w:rsidRDefault="008015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Importação própria:</w:t>
      </w:r>
      <w:r>
        <w:rPr>
          <w:color w:val="000000"/>
        </w:rPr>
        <w:t xml:space="preserve"> Nunca falar que a importação das pedras é própria. Trocar por “curadoria internacional”, escolha cuidadosa.</w:t>
      </w:r>
    </w:p>
    <w:p w14:paraId="0000004D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4E" w14:textId="77777777" w:rsidR="002510F3" w:rsidRDefault="002510F3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4F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50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4. Público e Decisão de Compra</w:t>
      </w:r>
    </w:p>
    <w:p w14:paraId="00000051" w14:textId="01BA79DB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Público Principal</w:t>
      </w:r>
      <w:r w:rsidR="00801514">
        <w:rPr>
          <w:b/>
          <w:bCs/>
          <w:color w:val="000000"/>
        </w:rPr>
        <w:t xml:space="preserve">: </w:t>
      </w:r>
      <w:r>
        <w:rPr>
          <w:color w:val="000000"/>
        </w:rPr>
        <w:t>Consumidor final de médio e alto padrão (Barra da Tijuca, Recreio, Zona Sul, São Conrado), em fase de construção ou reforma. Arquitetos e especificadores (estratégicos para geração de demanda no curto prazo).</w:t>
      </w:r>
    </w:p>
    <w:p w14:paraId="00000052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53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Dores</w:t>
      </w:r>
    </w:p>
    <w:p w14:paraId="00000054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Medo de errar na escolha do material e ter prejuízo.</w:t>
      </w:r>
    </w:p>
    <w:p w14:paraId="00000055" w14:textId="08E898C0" w:rsidR="002510F3" w:rsidRPr="0080151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Pavor de problemas com mão de obra</w:t>
      </w:r>
      <w:r w:rsidR="00801514">
        <w:rPr>
          <w:color w:val="000000"/>
        </w:rPr>
        <w:t xml:space="preserve"> </w:t>
      </w:r>
      <w:r>
        <w:rPr>
          <w:color w:val="000000"/>
        </w:rPr>
        <w:t>e dores de cabeça na obra.</w:t>
      </w:r>
    </w:p>
    <w:p w14:paraId="2762F659" w14:textId="6DFAF0E6" w:rsidR="00801514" w:rsidRDefault="00801514" w:rsidP="008015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 xml:space="preserve">Resultado </w:t>
      </w:r>
      <w:proofErr w:type="gramStart"/>
      <w:r>
        <w:rPr>
          <w:color w:val="000000"/>
        </w:rPr>
        <w:t>do</w:t>
      </w:r>
      <w:proofErr w:type="gramEnd"/>
      <w:r>
        <w:rPr>
          <w:color w:val="000000"/>
        </w:rPr>
        <w:t xml:space="preserve"> projeto não ficar de acordo com a expectativa</w:t>
      </w:r>
    </w:p>
    <w:p w14:paraId="00000056" w14:textId="6039BE78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Receio de entrar no Casa Shopping e encontrar um ambiente frio e com preços fora da realidade.</w:t>
      </w:r>
    </w:p>
    <w:p w14:paraId="00000057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58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Objeções</w:t>
      </w:r>
    </w:p>
    <w:p w14:paraId="00000059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Preço (muitas vezes como blefe para testar a margem de negociação).</w:t>
      </w:r>
    </w:p>
    <w:p w14:paraId="0000005A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Frete (valor e prazo de entrega).</w:t>
      </w:r>
    </w:p>
    <w:p w14:paraId="0000005B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5C" w14:textId="7CBB5E44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Insights-Chave</w:t>
      </w:r>
      <w:r w:rsidR="00801514">
        <w:rPr>
          <w:b/>
          <w:bCs/>
          <w:color w:val="000000"/>
        </w:rPr>
        <w:t xml:space="preserve">: </w:t>
      </w:r>
      <w:r>
        <w:rPr>
          <w:color w:val="000000"/>
        </w:rPr>
        <w:t xml:space="preserve">O cliente não busca apenas o mármore travertino ou o porcelanato. Ele busca a certeza de que a pedra exclusiva será assentada perfeitamente. Ele quer exclusividade, mas, acima de tudo, quer ser </w:t>
      </w:r>
      <w:r>
        <w:rPr>
          <w:b/>
          <w:bCs/>
          <w:color w:val="000000"/>
        </w:rPr>
        <w:t>acolhido</w:t>
      </w:r>
      <w:r>
        <w:rPr>
          <w:color w:val="000000"/>
        </w:rPr>
        <w:t xml:space="preserve"> e ter a paz de um projeto entregue sem atritos.</w:t>
      </w:r>
    </w:p>
    <w:p w14:paraId="0000005D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5E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O que acelera a decisão</w:t>
      </w:r>
    </w:p>
    <w:p w14:paraId="0000005F" w14:textId="4BD50951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A clareza de que fechar tudo no mesmo lugar (produto</w:t>
      </w:r>
      <w:r w:rsidR="00801514">
        <w:rPr>
          <w:color w:val="000000"/>
        </w:rPr>
        <w:t>, insumos e execução</w:t>
      </w:r>
      <w:r>
        <w:rPr>
          <w:color w:val="000000"/>
        </w:rPr>
        <w:t xml:space="preserve">) </w:t>
      </w:r>
      <w:r w:rsidR="00801514">
        <w:rPr>
          <w:color w:val="000000"/>
        </w:rPr>
        <w:t>evita dor de cabeça.</w:t>
      </w:r>
    </w:p>
    <w:p w14:paraId="00000060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A flexibilidade na negociação (a margem de 10% a 12% para bater orçamentos).</w:t>
      </w:r>
    </w:p>
    <w:p w14:paraId="00000061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Perceber que está sendo orientado por especialistas em curadoria que cuidam do projeto como se fosse deles.</w:t>
      </w:r>
    </w:p>
    <w:p w14:paraId="00000062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63" w14:textId="77777777" w:rsidR="002510F3" w:rsidRDefault="002510F3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64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65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5. SWOT Estratégico</w:t>
      </w:r>
    </w:p>
    <w:p w14:paraId="00000066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FORÇAS</w:t>
      </w:r>
    </w:p>
    <w:p w14:paraId="00000067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Tradição de mais de 20 anos (loja mais antiga do Casa Shopping).</w:t>
      </w:r>
    </w:p>
    <w:p w14:paraId="00000068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Curadoria internacional rigorosa (acesso direto a materiais da Turquia).</w:t>
      </w:r>
    </w:p>
    <w:p w14:paraId="00000069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Capacidade de execução e acompanhamento próprio (garantia de resultado).</w:t>
      </w:r>
    </w:p>
    <w:p w14:paraId="0000006A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Produção própria de bancadas e cubas.</w:t>
      </w:r>
    </w:p>
    <w:p w14:paraId="0000006B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Atendimento acolhedor, flexibilidade e rapidez na negociação.</w:t>
      </w:r>
    </w:p>
    <w:p w14:paraId="0000006C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6D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FRAQUEZAS</w:t>
      </w:r>
    </w:p>
    <w:p w14:paraId="0000006E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Presença digital desatualizada e comunicação genérica.</w:t>
      </w:r>
    </w:p>
    <w:p w14:paraId="34C9B809" w14:textId="050A7C60" w:rsidR="00801514" w:rsidRDefault="00000000" w:rsidP="008015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lastRenderedPageBreak/>
        <w:t>Comunicação de serviços que pode confundir o posicionamento premium.</w:t>
      </w:r>
    </w:p>
    <w:p w14:paraId="2F3C1109" w14:textId="2A07F1CE" w:rsidR="00801514" w:rsidRDefault="00801514" w:rsidP="008015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 xml:space="preserve">Localização coibir classe </w:t>
      </w:r>
      <w:r w:rsidR="007B4039">
        <w:t>média</w:t>
      </w:r>
      <w:r>
        <w:t xml:space="preserve"> alta de frequentar a loja.</w:t>
      </w:r>
    </w:p>
    <w:p w14:paraId="00000071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72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OPORTUNIDADES</w:t>
      </w:r>
    </w:p>
    <w:p w14:paraId="00000073" w14:textId="66549548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Estruturar a Arquitetura de Produtos para escalar vendas de Poliestireno.</w:t>
      </w:r>
    </w:p>
    <w:p w14:paraId="00000074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Capturar o cliente de médio padrão através de tráfego direcionado, quebrando a barreira do Casa Shopping com um tom de voz acolhedor.</w:t>
      </w:r>
    </w:p>
    <w:p w14:paraId="00000075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Reativar e fortalecer a base de arquitetos com o posicionamento de "experiência sem atrito".</w:t>
      </w:r>
    </w:p>
    <w:p w14:paraId="00000076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77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AMEAÇAS</w:t>
      </w:r>
    </w:p>
    <w:p w14:paraId="00000078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Concorrentes diretos (</w:t>
      </w:r>
      <w:proofErr w:type="spellStart"/>
      <w:r>
        <w:rPr>
          <w:color w:val="000000"/>
        </w:rPr>
        <w:t>Ekko</w:t>
      </w:r>
      <w:proofErr w:type="spellEnd"/>
      <w:r>
        <w:rPr>
          <w:color w:val="000000"/>
        </w:rPr>
        <w:t>, Tanto, Artec) com presença digital mais agressiva e editorial.</w:t>
      </w:r>
    </w:p>
    <w:p w14:paraId="00000079" w14:textId="77777777" w:rsidR="002510F3" w:rsidRPr="007B403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Cultura regional ainda muito orientada à comparação por preço de porcelanato em home centers.</w:t>
      </w:r>
    </w:p>
    <w:p w14:paraId="23DDCB62" w14:textId="0BAAF0EE" w:rsidR="007B4039" w:rsidRDefault="007B40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Não conseguir mostrar a vasta gama de materiais</w:t>
      </w:r>
    </w:p>
    <w:p w14:paraId="0000007A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7B" w14:textId="77777777" w:rsidR="002510F3" w:rsidRDefault="002510F3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7C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7D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6. Arquitetura de Canais (comercial + institucional)</w:t>
      </w:r>
    </w:p>
    <w:p w14:paraId="0000007E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Instagram</w:t>
      </w:r>
    </w:p>
    <w:p w14:paraId="0000007F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Função:</w:t>
      </w:r>
      <w:r>
        <w:rPr>
          <w:color w:val="000000"/>
        </w:rPr>
        <w:t xml:space="preserve"> Autoridade + Desejo + Acolhimento.</w:t>
      </w:r>
    </w:p>
    <w:p w14:paraId="00000080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Conteúdo:</w:t>
      </w:r>
      <w:r>
        <w:rPr>
          <w:color w:val="000000"/>
        </w:rPr>
        <w:t xml:space="preserve"> Foco 100% visual. Texturas, iluminação, ambientes de alto padrão (Pedras e Porcelanatos Esculpidos). Bastidores limpos mostrando o cuidado com a obra.</w:t>
      </w:r>
    </w:p>
    <w:p w14:paraId="00000081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Objetivo:</w:t>
      </w:r>
      <w:r>
        <w:rPr>
          <w:color w:val="000000"/>
        </w:rPr>
        <w:t xml:space="preserve"> Mudar a percepção de marca e gerar desejo pela curadoria e pela experiência Santa Sofia.</w:t>
      </w:r>
    </w:p>
    <w:p w14:paraId="00000082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83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WhatsApp</w:t>
      </w:r>
    </w:p>
    <w:p w14:paraId="00000084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Função:</w:t>
      </w:r>
      <w:r>
        <w:rPr>
          <w:color w:val="000000"/>
        </w:rPr>
        <w:t xml:space="preserve"> Conversão e Consultoria.</w:t>
      </w:r>
    </w:p>
    <w:p w14:paraId="00000085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Estratégia:</w:t>
      </w:r>
      <w:r>
        <w:rPr>
          <w:color w:val="000000"/>
        </w:rPr>
        <w:t xml:space="preserve"> Resposta rápida e acolhedora. Script focado em entender o projeto antes de passar preço. Utilizar a flexibilidade de negociação para trazer o cliente para a loja física.</w:t>
      </w:r>
    </w:p>
    <w:p w14:paraId="0000008A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8B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Google Meu Negócio</w:t>
      </w:r>
    </w:p>
    <w:p w14:paraId="0000008C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Função:</w:t>
      </w:r>
      <w:r>
        <w:rPr>
          <w:color w:val="000000"/>
        </w:rPr>
        <w:t xml:space="preserve"> Descoberta local e Validação.</w:t>
      </w:r>
    </w:p>
    <w:p w14:paraId="0000008D" w14:textId="77777777" w:rsidR="002510F3" w:rsidRPr="00BF5D7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Estratégia:</w:t>
      </w:r>
      <w:r>
        <w:rPr>
          <w:color w:val="000000"/>
        </w:rPr>
        <w:t xml:space="preserve"> Otimização pesada. Como a loja mais antiga do Casa Shopping, as avaliações devem ser o maior gatilho de conversão orgânica, destacando o atendimento diferenciado.</w:t>
      </w:r>
    </w:p>
    <w:p w14:paraId="201A8F4F" w14:textId="25C57676" w:rsidR="00BF5D72" w:rsidRDefault="00BF5D72" w:rsidP="00BF5D72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lastRenderedPageBreak/>
        <w:br/>
      </w:r>
      <w:r>
        <w:rPr>
          <w:b/>
          <w:bCs/>
          <w:color w:val="000000"/>
        </w:rPr>
        <w:br/>
        <w:t xml:space="preserve">Tráfego Pago (Google </w:t>
      </w:r>
      <w:proofErr w:type="spellStart"/>
      <w:r>
        <w:rPr>
          <w:b/>
          <w:bCs/>
          <w:color w:val="000000"/>
        </w:rPr>
        <w:t>Ads</w:t>
      </w:r>
      <w:proofErr w:type="spellEnd"/>
      <w:r>
        <w:rPr>
          <w:b/>
          <w:bCs/>
          <w:color w:val="000000"/>
        </w:rPr>
        <w:t xml:space="preserve"> + Meta </w:t>
      </w:r>
      <w:proofErr w:type="spellStart"/>
      <w:r>
        <w:rPr>
          <w:b/>
          <w:bCs/>
          <w:color w:val="000000"/>
        </w:rPr>
        <w:t>Ads</w:t>
      </w:r>
      <w:proofErr w:type="spellEnd"/>
      <w:r>
        <w:rPr>
          <w:b/>
          <w:bCs/>
          <w:color w:val="000000"/>
        </w:rPr>
        <w:t>) (acelerador)</w:t>
      </w:r>
    </w:p>
    <w:p w14:paraId="35F881AC" w14:textId="77777777" w:rsidR="00BF5D72" w:rsidRDefault="00BF5D72" w:rsidP="00BF5D7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Função:</w:t>
      </w:r>
      <w:r>
        <w:rPr>
          <w:color w:val="000000"/>
        </w:rPr>
        <w:t xml:space="preserve"> Demanda ativa e Quebra de Objeções.</w:t>
      </w:r>
    </w:p>
    <w:p w14:paraId="19937143" w14:textId="77777777" w:rsidR="00BF5D72" w:rsidRDefault="00BF5D72" w:rsidP="00BF5D7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Estratégia:</w:t>
      </w:r>
      <w:r>
        <w:rPr>
          <w:color w:val="000000"/>
        </w:rPr>
        <w:t xml:space="preserve"> Google </w:t>
      </w:r>
      <w:proofErr w:type="spellStart"/>
      <w:r>
        <w:rPr>
          <w:color w:val="000000"/>
        </w:rPr>
        <w:t>Ads</w:t>
      </w:r>
      <w:proofErr w:type="spellEnd"/>
      <w:r>
        <w:rPr>
          <w:color w:val="000000"/>
        </w:rPr>
        <w:t xml:space="preserve"> focado em intenção de busca (Porcelanatos, pedras, </w:t>
      </w:r>
      <w:proofErr w:type="spellStart"/>
      <w:r>
        <w:rPr>
          <w:color w:val="000000"/>
        </w:rPr>
        <w:t>fulget</w:t>
      </w:r>
      <w:proofErr w:type="spellEnd"/>
      <w:r>
        <w:rPr>
          <w:color w:val="000000"/>
        </w:rPr>
        <w:t xml:space="preserve"> e ripados). Meta </w:t>
      </w:r>
      <w:proofErr w:type="spellStart"/>
      <w:r>
        <w:rPr>
          <w:color w:val="000000"/>
        </w:rPr>
        <w:t>Ads</w:t>
      </w:r>
      <w:proofErr w:type="spellEnd"/>
      <w:r>
        <w:rPr>
          <w:color w:val="000000"/>
        </w:rPr>
        <w:t xml:space="preserve"> focado em desejo e quebra de objeção de obra (comunicando o acolhimento e a experiência completa).</w:t>
      </w:r>
    </w:p>
    <w:p w14:paraId="6E1B9C64" w14:textId="77777777" w:rsidR="00BF5D72" w:rsidRDefault="00BF5D72" w:rsidP="00BF5D72">
      <w:pPr>
        <w:pBdr>
          <w:top w:val="nil"/>
          <w:left w:val="nil"/>
          <w:bottom w:val="nil"/>
          <w:right w:val="nil"/>
          <w:between w:val="nil"/>
        </w:pBdr>
        <w:spacing w:before="60" w:after="60"/>
      </w:pPr>
    </w:p>
    <w:p w14:paraId="0000008E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8F" w14:textId="77777777" w:rsidR="002510F3" w:rsidRDefault="002510F3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90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91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7. Estratégia Central de Comunicação</w:t>
      </w:r>
    </w:p>
    <w:p w14:paraId="00000099" w14:textId="7BA5525C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Você não está apenas comprando um revestimento. Você está garantindo que o seu projeto sairá do papel com perfeição, curadoria global e o cuidado de quem não te abandona na obra.</w:t>
      </w:r>
    </w:p>
    <w:p w14:paraId="0000009A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9B" w14:textId="64BB1655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Frase Guia:</w:t>
      </w:r>
      <w:r>
        <w:rPr>
          <w:color w:val="000000"/>
        </w:rPr>
        <w:t xml:space="preserve"> O acolhimento de quem acompanha até o fim</w:t>
      </w:r>
      <w:r w:rsidR="00BF5D72">
        <w:rPr>
          <w:color w:val="000000"/>
        </w:rPr>
        <w:t xml:space="preserve"> e garante sua satisfação.</w:t>
      </w:r>
    </w:p>
    <w:p w14:paraId="0000009C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9D" w14:textId="37E9937B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IDEIA-MÃE:</w:t>
      </w:r>
      <w:r w:rsidR="007B403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Santa Sofia. A curadoria que veste o seu projeto, o acolhimento que garante a sua paz.</w:t>
      </w:r>
    </w:p>
    <w:p w14:paraId="0000009E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9F" w14:textId="77777777" w:rsidR="002510F3" w:rsidRDefault="002510F3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A0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A1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8. Linhas Editoriais (ajustada para conversão)</w:t>
      </w:r>
    </w:p>
    <w:p w14:paraId="000000A2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Institucional (A Força da Marca):</w:t>
      </w:r>
    </w:p>
    <w:p w14:paraId="000000A3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A história e o peso de ser a loja mais antiga do Casa Shopping.</w:t>
      </w:r>
    </w:p>
    <w:p w14:paraId="000000A5" w14:textId="044D6348" w:rsidR="002510F3" w:rsidRDefault="00000000" w:rsidP="00B25D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O processo de curadoria internacional (a busca pelo melhor design na Turquia e no mundo).</w:t>
      </w:r>
    </w:p>
    <w:p w14:paraId="000000A6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A7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Autoridade e Design (A Vitrine):</w:t>
      </w:r>
    </w:p>
    <w:p w14:paraId="000000A8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O revestimento como a principal decisão de design de interiores.</w:t>
      </w:r>
    </w:p>
    <w:p w14:paraId="000000A9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Foco em texturas, iluminação e a pureza das pedras naturais.</w:t>
      </w:r>
    </w:p>
    <w:p w14:paraId="000000AA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Diferença entre materiais comuns e porcelanatos esculpidos.</w:t>
      </w:r>
    </w:p>
    <w:p w14:paraId="000000AB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AC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O Acolhimento e a Experiência (O Diferencial):</w:t>
      </w:r>
    </w:p>
    <w:p w14:paraId="000000AD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O conceito de "Acolhimento de projeto": mostrar que a loja acompanha o cliente do showroom até o ambiente finalizado.</w:t>
      </w:r>
    </w:p>
    <w:p w14:paraId="000000AE" w14:textId="77777777" w:rsidR="002510F3" w:rsidRPr="00B25D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Obras reais e limpas sendo entregues com cuidado e perfeição.</w:t>
      </w:r>
    </w:p>
    <w:p w14:paraId="000000B4" w14:textId="59AEE96A" w:rsidR="002510F3" w:rsidRPr="00B25DDF" w:rsidRDefault="00B25DDF" w:rsidP="00B25D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Mostrar os clientes satisfeitos com a realização impecável do projeto</w:t>
      </w:r>
    </w:p>
    <w:p w14:paraId="000000B5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B6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 xml:space="preserve">9. </w:t>
      </w:r>
      <w:proofErr w:type="spellStart"/>
      <w:r>
        <w:rPr>
          <w:b/>
          <w:bCs/>
          <w:color w:val="000000"/>
          <w:sz w:val="32"/>
          <w:szCs w:val="32"/>
        </w:rPr>
        <w:t>Roadmap</w:t>
      </w:r>
      <w:proofErr w:type="spellEnd"/>
      <w:r>
        <w:rPr>
          <w:b/>
          <w:bCs/>
          <w:color w:val="000000"/>
          <w:sz w:val="32"/>
          <w:szCs w:val="32"/>
        </w:rPr>
        <w:t xml:space="preserve"> de Execução (60 dias)</w:t>
      </w:r>
    </w:p>
    <w:p w14:paraId="000000B7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Mês 1: Estruturação e Posicionamento</w:t>
      </w:r>
    </w:p>
    <w:p w14:paraId="000000B8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 xml:space="preserve">Ajustar posicionamento no Instagram (Nova </w:t>
      </w:r>
      <w:proofErr w:type="spellStart"/>
      <w:r>
        <w:rPr>
          <w:color w:val="000000"/>
        </w:rPr>
        <w:t>Bio</w:t>
      </w:r>
      <w:proofErr w:type="spellEnd"/>
      <w:r>
        <w:rPr>
          <w:color w:val="000000"/>
        </w:rPr>
        <w:t>, Destaques, identidade minimalista).</w:t>
      </w:r>
    </w:p>
    <w:p w14:paraId="000000B9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Organizar banco de materiais (Drive) para separar fotos conceituais de fotos de obra.</w:t>
      </w:r>
    </w:p>
    <w:p w14:paraId="000000BA" w14:textId="3190B490" w:rsidR="002510F3" w:rsidRPr="00DC02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Criar script padrão de WhatsApp focado em consultoria acolhedora e agendamento de visita.</w:t>
      </w:r>
    </w:p>
    <w:p w14:paraId="1B3268E5" w14:textId="75FCF1FA" w:rsidR="00DC02CD" w:rsidRPr="0014738E" w:rsidRDefault="00DC02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b/>
          <w:bCs/>
        </w:rPr>
      </w:pPr>
      <w:r w:rsidRPr="0014738E">
        <w:rPr>
          <w:b/>
          <w:bCs/>
          <w:color w:val="000000"/>
        </w:rPr>
        <w:t>Reverter avaliações Google (ponto crítico) temos 63 comentários com 3,9 estrelas</w:t>
      </w:r>
    </w:p>
    <w:p w14:paraId="000000BD" w14:textId="77777777" w:rsidR="002510F3" w:rsidRPr="0014738E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b/>
          <w:bCs/>
          <w:color w:val="000000"/>
          <w:sz w:val="12"/>
          <w:szCs w:val="12"/>
        </w:rPr>
      </w:pPr>
    </w:p>
    <w:p w14:paraId="000000BE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bCs/>
          <w:color w:val="000000"/>
        </w:rPr>
      </w:pPr>
      <w:r>
        <w:rPr>
          <w:b/>
          <w:bCs/>
          <w:color w:val="000000"/>
        </w:rPr>
        <w:t>Mês 2: Validação e Escala</w:t>
      </w:r>
    </w:p>
    <w:p w14:paraId="359AE8E6" w14:textId="77777777" w:rsidR="00B25DDF" w:rsidRDefault="00B25DDF" w:rsidP="00B25D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 xml:space="preserve">Lançar Tráfego Pago no Google </w:t>
      </w:r>
      <w:proofErr w:type="spellStart"/>
      <w:r>
        <w:rPr>
          <w:color w:val="000000"/>
        </w:rPr>
        <w:t>Ads</w:t>
      </w:r>
      <w:proofErr w:type="spellEnd"/>
      <w:r>
        <w:rPr>
          <w:color w:val="000000"/>
        </w:rPr>
        <w:t xml:space="preserve"> (fundo de funil para Porcelanato e Pedras).</w:t>
      </w:r>
    </w:p>
    <w:p w14:paraId="218E9F86" w14:textId="483C6BB2" w:rsidR="00B25DDF" w:rsidRPr="00B25DDF" w:rsidRDefault="00B25DDF" w:rsidP="00B25D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Otimização completa do Google Meu Negócio.</w:t>
      </w:r>
    </w:p>
    <w:p w14:paraId="000000BF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 xml:space="preserve">Escalar anúncios de Google </w:t>
      </w:r>
      <w:proofErr w:type="spellStart"/>
      <w:r>
        <w:rPr>
          <w:color w:val="000000"/>
        </w:rPr>
        <w:t>Ads</w:t>
      </w:r>
      <w:proofErr w:type="spellEnd"/>
      <w:r>
        <w:rPr>
          <w:color w:val="000000"/>
        </w:rPr>
        <w:t xml:space="preserve"> que trouxeram leads mais qualificados.</w:t>
      </w:r>
    </w:p>
    <w:p w14:paraId="000000C0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 xml:space="preserve">Iniciar campanhas de Meta </w:t>
      </w:r>
      <w:proofErr w:type="spellStart"/>
      <w:r>
        <w:rPr>
          <w:color w:val="000000"/>
        </w:rPr>
        <w:t>Ads</w:t>
      </w:r>
      <w:proofErr w:type="spellEnd"/>
      <w:r>
        <w:rPr>
          <w:color w:val="000000"/>
        </w:rPr>
        <w:t xml:space="preserve"> focadas em "Desejo" (Pedras) e "Acolhimento/Experiência Completa".</w:t>
      </w:r>
    </w:p>
    <w:p w14:paraId="000000C1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Intensificar postagens de obras reais finalizadas (Prova Social).</w:t>
      </w:r>
    </w:p>
    <w:p w14:paraId="000000C2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Ajustar atendimento comercial conforme objeções reais recebidas no WhatsApp.</w:t>
      </w:r>
    </w:p>
    <w:p w14:paraId="000000C3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C5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C6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10. Análise de Concorrentes</w:t>
      </w:r>
    </w:p>
    <w:p w14:paraId="5F65BEC8" w14:textId="1508A3F4" w:rsidR="00B25DDF" w:rsidRDefault="00000000" w:rsidP="00870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proofErr w:type="spellStart"/>
      <w:r>
        <w:rPr>
          <w:b/>
          <w:bCs/>
          <w:color w:val="000000"/>
        </w:rPr>
        <w:t>Ekko</w:t>
      </w:r>
      <w:proofErr w:type="spellEnd"/>
      <w:r>
        <w:rPr>
          <w:b/>
          <w:bCs/>
          <w:color w:val="000000"/>
        </w:rPr>
        <w:t xml:space="preserve"> Revestimentos:</w:t>
      </w:r>
      <w:r>
        <w:rPr>
          <w:color w:val="000000"/>
        </w:rPr>
        <w:t xml:space="preserve"> </w:t>
      </w:r>
      <w:r w:rsidR="00345F9A">
        <w:rPr>
          <w:color w:val="000000"/>
        </w:rPr>
        <w:br/>
      </w:r>
      <w:proofErr w:type="spellStart"/>
      <w:r w:rsidR="00345F9A">
        <w:rPr>
          <w:color w:val="000000"/>
        </w:rPr>
        <w:t>Bio</w:t>
      </w:r>
      <w:proofErr w:type="spellEnd"/>
      <w:r w:rsidR="00345F9A">
        <w:rPr>
          <w:color w:val="000000"/>
        </w:rPr>
        <w:t xml:space="preserve"> e destaques mal aproveitados</w:t>
      </w:r>
      <w:r w:rsidR="00B25DDF">
        <w:rPr>
          <w:color w:val="000000"/>
        </w:rPr>
        <w:br/>
      </w:r>
      <w:r>
        <w:rPr>
          <w:color w:val="000000"/>
        </w:rPr>
        <w:t>Forte presença editorial e foco em design.</w:t>
      </w:r>
      <w:r w:rsidR="00B25DDF">
        <w:rPr>
          <w:color w:val="000000"/>
        </w:rPr>
        <w:br/>
        <w:t xml:space="preserve">Utilizaram de carrosséis </w:t>
      </w:r>
      <w:r w:rsidR="00345F9A">
        <w:rPr>
          <w:color w:val="000000"/>
        </w:rPr>
        <w:t xml:space="preserve">e imagens </w:t>
      </w:r>
      <w:r w:rsidR="00B25DDF">
        <w:rPr>
          <w:color w:val="000000"/>
        </w:rPr>
        <w:t>de ambientes finalizados</w:t>
      </w:r>
      <w:r w:rsidR="00345F9A">
        <w:rPr>
          <w:color w:val="000000"/>
        </w:rPr>
        <w:t>, mas pouco ou nenhum contexto</w:t>
      </w:r>
      <w:r w:rsidR="00B25DDF">
        <w:br/>
      </w:r>
      <w:proofErr w:type="spellStart"/>
      <w:r w:rsidR="00B25DDF">
        <w:t>Reels</w:t>
      </w:r>
      <w:proofErr w:type="spellEnd"/>
      <w:r w:rsidR="00B25DDF">
        <w:t xml:space="preserve"> pa</w:t>
      </w:r>
      <w:r w:rsidR="00345F9A">
        <w:t>ra mostrar projetos executados</w:t>
      </w:r>
      <w:r w:rsidR="00345F9A">
        <w:br/>
        <w:t xml:space="preserve">Uso de </w:t>
      </w:r>
      <w:proofErr w:type="spellStart"/>
      <w:r w:rsidR="00345F9A">
        <w:t>collab</w:t>
      </w:r>
      <w:proofErr w:type="spellEnd"/>
      <w:r w:rsidR="00345F9A">
        <w:t xml:space="preserve"> nas postagens</w:t>
      </w:r>
      <w:r w:rsidR="00345F9A">
        <w:br/>
        <w:t>Falta de consistência de qualidade nas postagens</w:t>
      </w:r>
      <w:r w:rsidR="00345F9A">
        <w:br/>
        <w:t>Não encontramos utilização de tráfego pago (oportunidade)</w:t>
      </w:r>
      <w:r w:rsidR="00345F9A">
        <w:br/>
        <w:t xml:space="preserve">Uso de um </w:t>
      </w:r>
      <w:proofErr w:type="spellStart"/>
      <w:r w:rsidR="00345F9A">
        <w:t>instagram</w:t>
      </w:r>
      <w:proofErr w:type="spellEnd"/>
      <w:r w:rsidR="00345F9A">
        <w:t xml:space="preserve"> para diversas lojas</w:t>
      </w:r>
      <w:r w:rsidR="00B25DDF">
        <w:br/>
      </w:r>
    </w:p>
    <w:p w14:paraId="000000C8" w14:textId="6CC248BB" w:rsidR="002510F3" w:rsidRDefault="00000000" w:rsidP="00870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  <w:color w:val="000000"/>
        </w:rPr>
        <w:t>Tanto Revestimentos:</w:t>
      </w:r>
      <w:r>
        <w:rPr>
          <w:color w:val="000000"/>
        </w:rPr>
        <w:t xml:space="preserve"> </w:t>
      </w:r>
      <w:r w:rsidR="00D56D65">
        <w:rPr>
          <w:color w:val="000000"/>
        </w:rPr>
        <w:br/>
        <w:t>Uso errado do nome</w:t>
      </w:r>
      <w:r w:rsidR="00D56D65">
        <w:br/>
        <w:t>Perfil verificado (positivo)</w:t>
      </w:r>
      <w:r w:rsidR="00D56D65" w:rsidRPr="00D56D65">
        <w:rPr>
          <w:color w:val="000000"/>
        </w:rPr>
        <w:br/>
      </w:r>
      <w:r w:rsidR="00870612">
        <w:rPr>
          <w:color w:val="000000"/>
        </w:rPr>
        <w:t>Não indicação de localização</w:t>
      </w:r>
      <w:r w:rsidR="00D56D65">
        <w:rPr>
          <w:color w:val="000000"/>
        </w:rPr>
        <w:br/>
        <w:t>Conteúdo fundo de funil</w:t>
      </w:r>
      <w:r w:rsidR="00870612">
        <w:rPr>
          <w:color w:val="000000"/>
        </w:rPr>
        <w:t>, fizeram campanha do mês do consumidor</w:t>
      </w:r>
      <w:r w:rsidR="00D56D65">
        <w:rPr>
          <w:color w:val="000000"/>
        </w:rPr>
        <w:t xml:space="preserve"> (comercial direto com CTA)</w:t>
      </w:r>
      <w:r w:rsidR="00870612">
        <w:rPr>
          <w:color w:val="000000"/>
        </w:rPr>
        <w:br/>
        <w:t>Uso de carrossel de ambientes finalizados com bom contexto</w:t>
      </w:r>
      <w:r w:rsidR="00870612">
        <w:rPr>
          <w:color w:val="000000"/>
        </w:rPr>
        <w:br/>
        <w:t xml:space="preserve">Fazem postagens conceito de arquitetos, mostrando os projetos com fotos profissionais, mas não utilizam </w:t>
      </w:r>
      <w:proofErr w:type="spellStart"/>
      <w:r w:rsidR="00870612">
        <w:rPr>
          <w:color w:val="000000"/>
        </w:rPr>
        <w:t>collab</w:t>
      </w:r>
      <w:proofErr w:type="spellEnd"/>
      <w:r w:rsidR="00870612">
        <w:rPr>
          <w:color w:val="000000"/>
        </w:rPr>
        <w:t>.</w:t>
      </w:r>
      <w:r w:rsidR="00870612">
        <w:rPr>
          <w:color w:val="000000"/>
        </w:rPr>
        <w:br/>
      </w:r>
      <w:r w:rsidR="00870612">
        <w:t>Qualidade consistente nas postagens</w:t>
      </w:r>
      <w:r w:rsidR="00870612">
        <w:br/>
        <w:t>Publico alvo voltado para arquitetos com pouco ou nenhuma comunicação ao consumidor final</w:t>
      </w:r>
      <w:r w:rsidR="00DC02CD">
        <w:br/>
      </w:r>
      <w:r w:rsidR="00870612" w:rsidRPr="00870612">
        <w:rPr>
          <w:b/>
          <w:bCs/>
        </w:rPr>
        <w:t xml:space="preserve">Usa tráfego pago Meta </w:t>
      </w:r>
      <w:proofErr w:type="spellStart"/>
      <w:r w:rsidR="00870612" w:rsidRPr="00870612">
        <w:rPr>
          <w:b/>
          <w:bCs/>
        </w:rPr>
        <w:t>Ads</w:t>
      </w:r>
      <w:proofErr w:type="spellEnd"/>
      <w:r w:rsidR="00870612" w:rsidRPr="00870612">
        <w:rPr>
          <w:b/>
          <w:bCs/>
        </w:rPr>
        <w:t xml:space="preserve"> (11 anúncios ativos) e Google </w:t>
      </w:r>
      <w:proofErr w:type="spellStart"/>
      <w:r w:rsidR="00870612" w:rsidRPr="00870612">
        <w:rPr>
          <w:b/>
          <w:bCs/>
        </w:rPr>
        <w:t>Ads</w:t>
      </w:r>
      <w:proofErr w:type="spellEnd"/>
      <w:r w:rsidR="00D56D65" w:rsidRPr="00870612">
        <w:rPr>
          <w:b/>
          <w:bCs/>
          <w:color w:val="000000"/>
        </w:rPr>
        <w:br/>
      </w:r>
      <w:r w:rsidR="00D56D65" w:rsidRPr="00870612">
        <w:rPr>
          <w:color w:val="000000"/>
        </w:rPr>
        <w:lastRenderedPageBreak/>
        <w:br/>
      </w:r>
    </w:p>
    <w:p w14:paraId="000000CA" w14:textId="0190858F" w:rsidR="002510F3" w:rsidRPr="00870612" w:rsidRDefault="00000000" w:rsidP="00870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color w:val="000000"/>
          <w:sz w:val="12"/>
          <w:szCs w:val="12"/>
        </w:rPr>
      </w:pPr>
      <w:r w:rsidRPr="00870612">
        <w:rPr>
          <w:b/>
          <w:bCs/>
          <w:color w:val="000000"/>
        </w:rPr>
        <w:t>Artec:</w:t>
      </w:r>
      <w:r w:rsidRPr="00870612">
        <w:rPr>
          <w:color w:val="000000"/>
        </w:rPr>
        <w:t xml:space="preserve"> </w:t>
      </w:r>
      <w:r w:rsidR="00870612" w:rsidRPr="00870612">
        <w:rPr>
          <w:color w:val="000000"/>
        </w:rPr>
        <w:br/>
      </w:r>
      <w:proofErr w:type="spellStart"/>
      <w:r w:rsidR="00870612">
        <w:rPr>
          <w:color w:val="000000"/>
        </w:rPr>
        <w:t>Bio</w:t>
      </w:r>
      <w:proofErr w:type="spellEnd"/>
      <w:r w:rsidR="00870612">
        <w:rPr>
          <w:color w:val="000000"/>
        </w:rPr>
        <w:t xml:space="preserve"> mal aproveitada</w:t>
      </w:r>
      <w:r w:rsidR="00DC02CD">
        <w:rPr>
          <w:color w:val="000000"/>
        </w:rPr>
        <w:br/>
        <w:t>Posts destaques com design poluído</w:t>
      </w:r>
      <w:r w:rsidR="00DC02CD">
        <w:rPr>
          <w:color w:val="000000"/>
        </w:rPr>
        <w:br/>
        <w:t>Fotos com muitas pessoas, causando confusão e deturpando a comunicação</w:t>
      </w:r>
      <w:r w:rsidR="00DC02CD">
        <w:rPr>
          <w:color w:val="000000"/>
        </w:rPr>
        <w:br/>
        <w:t xml:space="preserve">Uso de </w:t>
      </w:r>
      <w:proofErr w:type="spellStart"/>
      <w:r w:rsidR="00DC02CD">
        <w:rPr>
          <w:color w:val="000000"/>
        </w:rPr>
        <w:t>collab</w:t>
      </w:r>
      <w:proofErr w:type="spellEnd"/>
      <w:r w:rsidR="00DC02CD">
        <w:rPr>
          <w:color w:val="000000"/>
        </w:rPr>
        <w:t>, mas com roupagem de publicidade e pouco foco em transformação do consumidor final</w:t>
      </w:r>
      <w:r w:rsidR="00DC02CD">
        <w:rPr>
          <w:color w:val="000000"/>
        </w:rPr>
        <w:br/>
        <w:t xml:space="preserve">Média qualidade audiovisual </w:t>
      </w:r>
      <w:r w:rsidR="00DC02CD">
        <w:rPr>
          <w:color w:val="000000"/>
        </w:rPr>
        <w:br/>
        <w:t>Não encontramos uso de tráfego pago</w:t>
      </w:r>
      <w:r w:rsidR="00DC02CD">
        <w:rPr>
          <w:color w:val="000000"/>
        </w:rPr>
        <w:br/>
      </w:r>
      <w:r w:rsidR="00870612">
        <w:rPr>
          <w:color w:val="000000"/>
        </w:rPr>
        <w:br/>
        <w:t xml:space="preserve"> </w:t>
      </w:r>
      <w:r w:rsidR="00870612" w:rsidRPr="00870612">
        <w:rPr>
          <w:color w:val="000000"/>
        </w:rPr>
        <w:br/>
      </w:r>
    </w:p>
    <w:p w14:paraId="000000CB" w14:textId="77777777" w:rsidR="002510F3" w:rsidRDefault="002510F3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CC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CD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11. Métricas Importantes</w:t>
      </w:r>
    </w:p>
    <w:p w14:paraId="000000CE" w14:textId="12311678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Não focar em curtidas. Focar em venda</w:t>
      </w:r>
      <w:r w:rsidR="00345F9A">
        <w:rPr>
          <w:color w:val="000000"/>
        </w:rPr>
        <w:t xml:space="preserve">, </w:t>
      </w:r>
      <w:r>
        <w:rPr>
          <w:color w:val="000000"/>
        </w:rPr>
        <w:t xml:space="preserve">atração </w:t>
      </w:r>
      <w:r w:rsidR="00345F9A">
        <w:rPr>
          <w:color w:val="000000"/>
        </w:rPr>
        <w:t xml:space="preserve">e conversão </w:t>
      </w:r>
      <w:r>
        <w:rPr>
          <w:color w:val="000000"/>
        </w:rPr>
        <w:t>qualificada:</w:t>
      </w:r>
    </w:p>
    <w:p w14:paraId="000000CF" w14:textId="04DC7212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 xml:space="preserve">Volume de leads qualificados gerados </w:t>
      </w:r>
      <w:r w:rsidR="00345F9A">
        <w:rPr>
          <w:color w:val="000000"/>
        </w:rPr>
        <w:t>por canais digitais</w:t>
      </w:r>
    </w:p>
    <w:p w14:paraId="000000D0" w14:textId="24190AC3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 xml:space="preserve">Custo por </w:t>
      </w:r>
      <w:r w:rsidR="00345F9A">
        <w:rPr>
          <w:color w:val="000000"/>
        </w:rPr>
        <w:t>mil visualizações</w:t>
      </w:r>
      <w:r>
        <w:rPr>
          <w:color w:val="000000"/>
        </w:rPr>
        <w:t xml:space="preserve"> (CPM) e Custo por Lead (CPL) nas campanhas.</w:t>
      </w:r>
    </w:p>
    <w:p w14:paraId="000000D1" w14:textId="11508E4E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Taxa de agendamento (Leads que efetivamente visitam a loja)</w:t>
      </w:r>
      <w:r w:rsidR="00C5487F">
        <w:rPr>
          <w:color w:val="000000"/>
        </w:rPr>
        <w:t>.</w:t>
      </w:r>
    </w:p>
    <w:p w14:paraId="000000D2" w14:textId="2D9E5B6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 xml:space="preserve">Aumento percentual nas vendas </w:t>
      </w:r>
      <w:r w:rsidR="00C5487F">
        <w:rPr>
          <w:color w:val="000000"/>
        </w:rPr>
        <w:t>e na margem dos pedidos, com estratégias de Cross-</w:t>
      </w:r>
      <w:proofErr w:type="spellStart"/>
      <w:r w:rsidR="00C5487F">
        <w:rPr>
          <w:color w:val="000000"/>
        </w:rPr>
        <w:t>selling</w:t>
      </w:r>
      <w:proofErr w:type="spellEnd"/>
      <w:r w:rsidR="00C5487F">
        <w:rPr>
          <w:color w:val="000000"/>
        </w:rPr>
        <w:t xml:space="preserve"> em materiais complementares como o citado poliestireno</w:t>
      </w:r>
    </w:p>
    <w:p w14:paraId="000000D3" w14:textId="3DA28925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Taxa de conversão em vendas no showroom</w:t>
      </w:r>
      <w:r w:rsidR="00C5487F">
        <w:rPr>
          <w:color w:val="000000"/>
        </w:rPr>
        <w:t xml:space="preserve"> e nos canais digitais (medir eficiência da equipe)</w:t>
      </w:r>
    </w:p>
    <w:p w14:paraId="000000D4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D5" w14:textId="77777777" w:rsidR="002510F3" w:rsidRDefault="002510F3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240"/>
        <w:rPr>
          <w:color w:val="000000"/>
        </w:rPr>
      </w:pPr>
    </w:p>
    <w:p w14:paraId="000000D6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D7" w14:textId="77777777" w:rsidR="002510F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20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12. Governança </w:t>
      </w:r>
      <w:proofErr w:type="spellStart"/>
      <w:r>
        <w:rPr>
          <w:b/>
          <w:bCs/>
          <w:color w:val="000000"/>
          <w:sz w:val="32"/>
          <w:szCs w:val="32"/>
        </w:rPr>
        <w:t>RaiseUP</w:t>
      </w:r>
      <w:proofErr w:type="spellEnd"/>
      <w:r>
        <w:rPr>
          <w:b/>
          <w:bCs/>
          <w:color w:val="000000"/>
          <w:sz w:val="32"/>
          <w:szCs w:val="32"/>
        </w:rPr>
        <w:t xml:space="preserve"> × Santa Sofia</w:t>
      </w:r>
    </w:p>
    <w:p w14:paraId="000000D8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proofErr w:type="spellStart"/>
      <w:r>
        <w:rPr>
          <w:b/>
          <w:bCs/>
          <w:color w:val="000000"/>
        </w:rPr>
        <w:t>RaiseUP</w:t>
      </w:r>
      <w:proofErr w:type="spellEnd"/>
      <w:r>
        <w:rPr>
          <w:b/>
          <w:bCs/>
          <w:color w:val="000000"/>
        </w:rPr>
        <w:t>:</w:t>
      </w:r>
    </w:p>
    <w:p w14:paraId="000000D9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Estratégia e direcionamento de marketing e posicionamento.</w:t>
      </w:r>
    </w:p>
    <w:p w14:paraId="000000DA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Planejamento mensal de conteúdo baseado na Arquitetura de Produtos.</w:t>
      </w:r>
    </w:p>
    <w:p w14:paraId="000000DB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Estruturação e gestão do tráfego pago (Google e Meta).</w:t>
      </w:r>
    </w:p>
    <w:p w14:paraId="000000DC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Criação de materiais visuais (design) alinhados à estética premium.</w:t>
      </w:r>
    </w:p>
    <w:p w14:paraId="000000DD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Análise de métricas e ajustes contínuos.</w:t>
      </w:r>
    </w:p>
    <w:p w14:paraId="000000DE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DF" w14:textId="77777777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b/>
          <w:bCs/>
          <w:color w:val="000000"/>
        </w:rPr>
        <w:t>Santa Sofia:</w:t>
      </w:r>
    </w:p>
    <w:p w14:paraId="000000E0" w14:textId="4EFA0191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 xml:space="preserve">Envio ágil de </w:t>
      </w:r>
      <w:proofErr w:type="gramStart"/>
      <w:r>
        <w:rPr>
          <w:color w:val="000000"/>
        </w:rPr>
        <w:t>materiais(</w:t>
      </w:r>
      <w:proofErr w:type="gramEnd"/>
      <w:r>
        <w:rPr>
          <w:color w:val="000000"/>
        </w:rPr>
        <w:t>fotos de texturas,</w:t>
      </w:r>
      <w:r w:rsidR="0094780C">
        <w:rPr>
          <w:color w:val="000000"/>
        </w:rPr>
        <w:t xml:space="preserve"> captação de</w:t>
      </w:r>
      <w:r>
        <w:rPr>
          <w:color w:val="000000"/>
        </w:rPr>
        <w:t xml:space="preserve"> vídeos de obras limpas).</w:t>
      </w:r>
    </w:p>
    <w:p w14:paraId="000000E1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Manutenção da agilidade e excelência no atendimento via WhatsApp, garantindo o tom acolhedor.</w:t>
      </w:r>
    </w:p>
    <w:p w14:paraId="000000E2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lastRenderedPageBreak/>
        <w:t>Alinhamento do discurso comercial físico com a promessa digital de "Acolhimento de projeto".</w:t>
      </w:r>
    </w:p>
    <w:p w14:paraId="000000E3" w14:textId="77777777" w:rsidR="002510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Feedback transparente sobre a qualidade dos leads e fechamento de vendas.</w:t>
      </w:r>
    </w:p>
    <w:p w14:paraId="000000E4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E5" w14:textId="6F39C965" w:rsidR="002510F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sdt>
        <w:sdtPr>
          <w:tag w:val="goog_rdk_0"/>
          <w:id w:val="-1290613081"/>
        </w:sdtPr>
        <w:sdtContent>
          <w:r>
            <w:rPr>
              <w:rFonts w:ascii="Cardo" w:eastAsia="Cardo" w:hAnsi="Cardo" w:cs="Cardo"/>
              <w:i/>
              <w:iCs/>
              <w:color w:val="000000"/>
            </w:rPr>
            <w:t>Método de Marketing: Planejar → Produzir → Ativar → Medir → Ajustar.</w:t>
          </w:r>
          <w:r w:rsidR="0094780C">
            <w:rPr>
              <w:rFonts w:ascii="Cardo" w:eastAsia="Cardo" w:hAnsi="Cardo" w:cs="Cardo"/>
              <w:i/>
              <w:iCs/>
              <w:color w:val="000000"/>
            </w:rPr>
            <w:br/>
          </w:r>
          <w:r w:rsidR="0094780C">
            <w:rPr>
              <w:rFonts w:ascii="Cardo" w:eastAsia="Cardo" w:hAnsi="Cardo" w:cs="Cardo"/>
              <w:i/>
              <w:iCs/>
              <w:color w:val="000000"/>
            </w:rPr>
            <w:br/>
          </w:r>
          <w:r>
            <w:rPr>
              <w:rFonts w:ascii="Cardo" w:eastAsia="Cardo" w:hAnsi="Cardo" w:cs="Cardo"/>
              <w:i/>
              <w:iCs/>
              <w:color w:val="000000"/>
            </w:rPr>
            <w:t>Marketing não é ação isolada. É processo contínuo de otimização e crescimento.</w:t>
          </w:r>
        </w:sdtContent>
      </w:sdt>
    </w:p>
    <w:p w14:paraId="000000E6" w14:textId="77777777" w:rsidR="002510F3" w:rsidRDefault="002510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12"/>
          <w:szCs w:val="12"/>
        </w:rPr>
      </w:pPr>
    </w:p>
    <w:p w14:paraId="000000F6" w14:textId="16F01CCF" w:rsidR="002510F3" w:rsidRDefault="002510F3" w:rsidP="0094780C">
      <w:pPr>
        <w:pBdr>
          <w:top w:val="nil"/>
          <w:left w:val="single" w:sz="20" w:space="12" w:color="A5A5A5"/>
          <w:bottom w:val="nil"/>
          <w:right w:val="nil"/>
          <w:between w:val="nil"/>
        </w:pBdr>
        <w:spacing w:before="200" w:after="200"/>
        <w:rPr>
          <w:i/>
          <w:iCs/>
          <w:color w:val="666666"/>
        </w:rPr>
      </w:pPr>
    </w:p>
    <w:sectPr w:rsidR="002510F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BF4148-ED98-4A4A-ACC3-D6E952D8B9F8}"/>
    <w:embedBold r:id="rId2" w:fontKey="{E3382DB5-825D-CC45-B9CB-B0BE2A6B4CC2}"/>
    <w:embedItalic r:id="rId3" w:fontKey="{4E098D3B-3789-3F47-8E34-F10E1D86457C}"/>
    <w:embedBoldItalic r:id="rId4" w:fontKey="{44BD0A01-DA12-AB4D-A1F8-92C769B9938F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5" w:fontKey="{06A6A193-CD7E-824D-A4EC-9C7A506C64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C40A84B-1BCF-CD49-93E1-74F5CD890925}"/>
  </w:font>
  <w:font w:name="Cardo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8" w:fontKey="{797DCE09-FC48-5F49-85B3-7AC63FFEBB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50FFF5A-247A-0248-AC7C-E1197A273E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02543"/>
    <w:multiLevelType w:val="multilevel"/>
    <w:tmpl w:val="75024DEA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left"/>
      <w:pPr>
        <w:ind w:left="4320" w:hanging="36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left"/>
      <w:pPr>
        <w:ind w:left="6480" w:hanging="360"/>
      </w:pPr>
    </w:lvl>
  </w:abstractNum>
  <w:abstractNum w:abstractNumId="1" w15:restartNumberingAfterBreak="0">
    <w:nsid w:val="476E0591"/>
    <w:multiLevelType w:val="multilevel"/>
    <w:tmpl w:val="81D2E58E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◦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◦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75443121">
    <w:abstractNumId w:val="0"/>
  </w:num>
  <w:num w:numId="2" w16cid:durableId="1989239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0F3"/>
    <w:rsid w:val="00121A86"/>
    <w:rsid w:val="0014738E"/>
    <w:rsid w:val="002510F3"/>
    <w:rsid w:val="00345F9A"/>
    <w:rsid w:val="007B4039"/>
    <w:rsid w:val="00801514"/>
    <w:rsid w:val="00870612"/>
    <w:rsid w:val="0094780C"/>
    <w:rsid w:val="009809B1"/>
    <w:rsid w:val="00A26F63"/>
    <w:rsid w:val="00B25DDF"/>
    <w:rsid w:val="00BF5D72"/>
    <w:rsid w:val="00C5487F"/>
    <w:rsid w:val="00CD6526"/>
    <w:rsid w:val="00D56D65"/>
    <w:rsid w:val="00D9694E"/>
    <w:rsid w:val="00DC02CD"/>
    <w:rsid w:val="00E9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EDA946"/>
  <w15:docId w15:val="{4ABF6838-5BE8-3F47-A5B5-D9F11F030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customStyle="1" w:styleId="Forte1">
    <w:name w:val="Forte1"/>
    <w:basedOn w:val="Normal"/>
    <w:next w:val="Normal"/>
    <w:qFormat/>
    <w:rPr>
      <w:b/>
      <w:bCs/>
    </w:rPr>
  </w:style>
  <w:style w:type="paragraph" w:styleId="PargrafodaLista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 w:color="0563C1"/>
    </w:rPr>
  </w:style>
  <w:style w:type="character" w:styleId="Refdenotaderodap">
    <w:name w:val="footnote reference"/>
    <w:uiPriority w:val="99"/>
    <w:semiHidden/>
    <w:unhideWhenUsed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unhideWhenUsed/>
    <w:rPr>
      <w:sz w:val="20"/>
      <w:szCs w:val="20"/>
    </w:rPr>
  </w:style>
  <w:style w:type="paragraph" w:customStyle="1" w:styleId="MdSpace">
    <w:name w:val="MdSpace"/>
    <w:basedOn w:val="Normal"/>
    <w:next w:val="Normal"/>
    <w:qFormat/>
    <w:rPr>
      <w:sz w:val="12"/>
      <w:szCs w:val="12"/>
    </w:rPr>
  </w:style>
  <w:style w:type="paragraph" w:customStyle="1" w:styleId="MdCode">
    <w:name w:val="MdCode"/>
    <w:basedOn w:val="Normal"/>
    <w:next w:val="Normal"/>
    <w:qFormat/>
    <w:pPr>
      <w:pBdr>
        <w:top w:val="single" w:sz="1" w:space="8" w:color="A5A5A5"/>
        <w:left w:val="single" w:sz="1" w:space="8" w:color="A5A5A5"/>
        <w:bottom w:val="single" w:sz="1" w:space="8" w:color="A5A5A5"/>
        <w:right w:val="single" w:sz="1" w:space="8" w:color="A5A5A5"/>
      </w:pBdr>
      <w:spacing w:before="200" w:after="200"/>
    </w:pPr>
    <w:rPr>
      <w:rFonts w:ascii="Courier New" w:eastAsia="Courier New" w:hAnsi="Courier New" w:cs="Courier New"/>
      <w:color w:val="70AD47"/>
      <w:sz w:val="22"/>
      <w:szCs w:val="22"/>
    </w:rPr>
  </w:style>
  <w:style w:type="paragraph" w:customStyle="1" w:styleId="MdHr">
    <w:name w:val="MdHr"/>
    <w:basedOn w:val="Normal"/>
    <w:next w:val="Normal"/>
    <w:qFormat/>
    <w:pPr>
      <w:pBdr>
        <w:bottom w:val="single" w:sz="1" w:space="1" w:color="A5A5A5"/>
      </w:pBdr>
      <w:spacing w:before="240" w:after="240"/>
    </w:pPr>
  </w:style>
  <w:style w:type="paragraph" w:customStyle="1" w:styleId="MdBlockquote">
    <w:name w:val="MdBlockquote"/>
    <w:basedOn w:val="Normal"/>
    <w:next w:val="Normal"/>
    <w:qFormat/>
    <w:pPr>
      <w:pBdr>
        <w:left w:val="single" w:sz="20" w:space="12" w:color="A5A5A5"/>
      </w:pBdr>
      <w:spacing w:before="200" w:after="200"/>
      <w:ind w:left="360"/>
    </w:pPr>
    <w:rPr>
      <w:i/>
      <w:iCs/>
      <w:color w:val="666666"/>
    </w:rPr>
  </w:style>
  <w:style w:type="paragraph" w:customStyle="1" w:styleId="MdHtml">
    <w:name w:val="MdHtml"/>
    <w:basedOn w:val="Normal"/>
    <w:next w:val="Normal"/>
    <w:qFormat/>
    <w:rPr>
      <w:rFonts w:ascii="Courier New" w:eastAsia="Courier New" w:hAnsi="Courier New" w:cs="Courier New"/>
      <w:color w:val="ED7D31"/>
    </w:rPr>
  </w:style>
  <w:style w:type="paragraph" w:customStyle="1" w:styleId="MdDef">
    <w:name w:val="MdDef"/>
    <w:basedOn w:val="Normal"/>
    <w:next w:val="Normal"/>
    <w:qFormat/>
    <w:pPr>
      <w:ind w:left="720" w:hanging="360"/>
    </w:pPr>
  </w:style>
  <w:style w:type="paragraph" w:customStyle="1" w:styleId="MdParagraph">
    <w:name w:val="MdParagraph"/>
    <w:basedOn w:val="Normal"/>
    <w:next w:val="Normal"/>
    <w:qFormat/>
    <w:pPr>
      <w:spacing w:before="120" w:after="120"/>
    </w:pPr>
  </w:style>
  <w:style w:type="paragraph" w:customStyle="1" w:styleId="MdText">
    <w:name w:val="MdText"/>
    <w:basedOn w:val="Normal"/>
    <w:next w:val="Normal"/>
    <w:qFormat/>
  </w:style>
  <w:style w:type="paragraph" w:customStyle="1" w:styleId="MdFootnote">
    <w:name w:val="MdFootnote"/>
    <w:basedOn w:val="Normal"/>
    <w:next w:val="Normal"/>
    <w:qFormat/>
    <w:rPr>
      <w:vertAlign w:val="superscript"/>
    </w:rPr>
  </w:style>
  <w:style w:type="paragraph" w:customStyle="1" w:styleId="MdListItem">
    <w:name w:val="MdListItem"/>
    <w:basedOn w:val="Normal"/>
    <w:next w:val="Normal"/>
    <w:qFormat/>
    <w:pPr>
      <w:spacing w:before="60" w:after="60"/>
      <w:ind w:left="720" w:hanging="360"/>
    </w:pPr>
  </w:style>
  <w:style w:type="paragraph" w:customStyle="1" w:styleId="MdTable">
    <w:name w:val="MdTable"/>
    <w:basedOn w:val="Normal"/>
    <w:next w:val="Normal"/>
    <w:qFormat/>
    <w:pPr>
      <w:spacing w:before="60" w:after="60"/>
    </w:pPr>
  </w:style>
  <w:style w:type="paragraph" w:customStyle="1" w:styleId="MdTableHeader">
    <w:name w:val="MdTableHeader"/>
    <w:basedOn w:val="Normal"/>
    <w:next w:val="Normal"/>
    <w:qFormat/>
    <w:pPr>
      <w:spacing w:before="60" w:after="60"/>
    </w:pPr>
    <w:rPr>
      <w:b/>
      <w:bCs/>
      <w:sz w:val="22"/>
      <w:szCs w:val="22"/>
    </w:rPr>
  </w:style>
  <w:style w:type="paragraph" w:customStyle="1" w:styleId="MdTableCell">
    <w:name w:val="MdTableCell"/>
    <w:basedOn w:val="Normal"/>
    <w:next w:val="Normal"/>
    <w:qFormat/>
    <w:pPr>
      <w:spacing w:before="40" w:after="40"/>
    </w:pPr>
    <w:rPr>
      <w:sz w:val="20"/>
      <w:szCs w:val="20"/>
    </w:rPr>
  </w:style>
  <w:style w:type="paragraph" w:customStyle="1" w:styleId="MdHeading1">
    <w:name w:val="MdHeading1"/>
    <w:basedOn w:val="Normal"/>
    <w:next w:val="Normal"/>
    <w:qFormat/>
    <w:pPr>
      <w:keepNext/>
      <w:spacing w:before="480" w:after="240"/>
      <w:outlineLvl w:val="0"/>
    </w:pPr>
    <w:rPr>
      <w:b/>
      <w:bCs/>
      <w:sz w:val="36"/>
      <w:szCs w:val="36"/>
    </w:rPr>
  </w:style>
  <w:style w:type="paragraph" w:customStyle="1" w:styleId="MdHeading2">
    <w:name w:val="MdHeading2"/>
    <w:basedOn w:val="Normal"/>
    <w:next w:val="Normal"/>
    <w:qFormat/>
    <w:pPr>
      <w:keepNext/>
      <w:spacing w:before="400" w:after="200"/>
      <w:outlineLvl w:val="1"/>
    </w:pPr>
    <w:rPr>
      <w:b/>
      <w:bCs/>
      <w:sz w:val="32"/>
      <w:szCs w:val="32"/>
    </w:rPr>
  </w:style>
  <w:style w:type="paragraph" w:customStyle="1" w:styleId="MdHeading3">
    <w:name w:val="MdHeading3"/>
    <w:basedOn w:val="Normal"/>
    <w:next w:val="Normal"/>
    <w:qFormat/>
    <w:pPr>
      <w:keepNext/>
      <w:spacing w:before="320" w:after="160"/>
      <w:outlineLvl w:val="2"/>
    </w:pPr>
    <w:rPr>
      <w:b/>
      <w:bCs/>
      <w:sz w:val="28"/>
      <w:szCs w:val="28"/>
    </w:rPr>
  </w:style>
  <w:style w:type="paragraph" w:customStyle="1" w:styleId="MdHeading4">
    <w:name w:val="MdHeading4"/>
    <w:basedOn w:val="Normal"/>
    <w:next w:val="Normal"/>
    <w:qFormat/>
    <w:pPr>
      <w:keepNext/>
      <w:spacing w:before="280" w:after="140"/>
      <w:outlineLvl w:val="3"/>
    </w:pPr>
    <w:rPr>
      <w:b/>
      <w:bCs/>
      <w:sz w:val="26"/>
      <w:szCs w:val="26"/>
    </w:rPr>
  </w:style>
  <w:style w:type="paragraph" w:customStyle="1" w:styleId="MdHeading5">
    <w:name w:val="MdHeading5"/>
    <w:basedOn w:val="Normal"/>
    <w:next w:val="Normal"/>
    <w:qFormat/>
    <w:pPr>
      <w:keepNext/>
      <w:spacing w:before="240" w:after="120"/>
      <w:outlineLvl w:val="4"/>
    </w:pPr>
    <w:rPr>
      <w:b/>
      <w:bCs/>
      <w:i/>
      <w:iCs/>
    </w:rPr>
  </w:style>
  <w:style w:type="paragraph" w:customStyle="1" w:styleId="MdHeading6">
    <w:name w:val="MdHeading6"/>
    <w:basedOn w:val="Normal"/>
    <w:next w:val="Normal"/>
    <w:qFormat/>
    <w:pPr>
      <w:keepNext/>
      <w:spacing w:before="240" w:after="120"/>
      <w:outlineLvl w:val="5"/>
    </w:pPr>
    <w:rPr>
      <w:i/>
      <w:iCs/>
    </w:rPr>
  </w:style>
  <w:style w:type="character" w:customStyle="1" w:styleId="MdTag">
    <w:name w:val="MdTag"/>
    <w:uiPriority w:val="99"/>
    <w:unhideWhenUsed/>
    <w:qFormat/>
    <w:rPr>
      <w:rFonts w:ascii="Courier New" w:eastAsia="Courier New" w:hAnsi="Courier New" w:cs="Courier New"/>
      <w:color w:val="ED7D31"/>
    </w:rPr>
  </w:style>
  <w:style w:type="character" w:customStyle="1" w:styleId="MdLink">
    <w:name w:val="MdLink"/>
    <w:uiPriority w:val="99"/>
    <w:unhideWhenUsed/>
    <w:qFormat/>
    <w:rPr>
      <w:color w:val="0563C1"/>
      <w:u w:val="single"/>
    </w:rPr>
  </w:style>
  <w:style w:type="character" w:customStyle="1" w:styleId="MdStrong">
    <w:name w:val="MdStrong"/>
    <w:uiPriority w:val="99"/>
    <w:unhideWhenUsed/>
    <w:qFormat/>
    <w:rPr>
      <w:b/>
      <w:bCs/>
    </w:rPr>
  </w:style>
  <w:style w:type="character" w:customStyle="1" w:styleId="MdEm">
    <w:name w:val="MdEm"/>
    <w:uiPriority w:val="99"/>
    <w:unhideWhenUsed/>
    <w:qFormat/>
    <w:rPr>
      <w:i/>
      <w:iCs/>
    </w:rPr>
  </w:style>
  <w:style w:type="character" w:customStyle="1" w:styleId="MdCodespan">
    <w:name w:val="MdCodespan"/>
    <w:uiPriority w:val="99"/>
    <w:unhideWhenUsed/>
    <w:qFormat/>
    <w:rPr>
      <w:rFonts w:ascii="Courier New" w:eastAsia="Courier New" w:hAnsi="Courier New" w:cs="Courier New"/>
      <w:color w:val="70AD47"/>
    </w:rPr>
  </w:style>
  <w:style w:type="character" w:customStyle="1" w:styleId="MdDel">
    <w:name w:val="MdDel"/>
    <w:uiPriority w:val="99"/>
    <w:unhideWhenUsed/>
    <w:qFormat/>
    <w:rPr>
      <w:strike/>
    </w:rPr>
  </w:style>
  <w:style w:type="character" w:customStyle="1" w:styleId="MdBr">
    <w:name w:val="MdBr"/>
    <w:uiPriority w:val="99"/>
    <w:unhideWhenUsed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GVgJl9M+HuKI4H9kEpVHAvOadg==">CgMxLjAaIwoBMBIeChwIB0IYCg9UaW1lcyBOZXcgUm9tYW4SBUNhcmRvOAByITFNcFhmUHdPb3Q3bE5JSGltMElkcE80YXFLUlhNdlZ6WQ==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9</Pages>
  <Words>2083</Words>
  <Characters>11253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md2docx converter</dc:creator>
  <cp:lastModifiedBy>Dener Marques</cp:lastModifiedBy>
  <cp:revision>5</cp:revision>
  <dcterms:created xsi:type="dcterms:W3CDTF">2026-03-23T17:25:00Z</dcterms:created>
  <dcterms:modified xsi:type="dcterms:W3CDTF">2026-03-23T21:49:00Z</dcterms:modified>
</cp:coreProperties>
</file>